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6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当事人：伍某，男，197X年3月出生，搜于特集团股份有限公司（以下简称搜于特）时任董事、总经理、副总经理，住址：广东省东莞市万江区。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</w:t>
      </w:r>
      <w:bookmarkStart w:id="1" w:name="_GoBack"/>
      <w:bookmarkEnd w:id="1"/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根据《上市公司信息披露管理办法》（证监会令第40号）第五十八条第三款、《上市公司信息披露管理办法》（证监会令第182号）第五十一条第三款的规定，上市公司董事长、经理、财务负责人应当对公司财务会计报告的真实性、准确性、完整性、及时性、公平性承担主要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伍某作为搜于特时任董事、总经理、副总经理，未针对搜于特对子公司监督管理不到位采取有效应对措施，签字确认保证搜于特2020年半年报、2020年年报、2021年年报真实、准确、完整，未勤勉尽责，是搜于特上述信息披露违法行为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对伍某给予警告，并处以50万元的罚款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  <w:rPr>
          <w:rFonts w:hint="eastAsia" w:ascii="仿宋_GB2312" w:eastAsia="仿宋_GB2312"/>
          <w:spacing w:val="12"/>
          <w:sz w:val="28"/>
        </w:rPr>
        <w:sectPr>
          <w:footerReference r:id="rId3" w:type="default"/>
          <w:pgSz w:w="11906" w:h="16838"/>
          <w:pgMar w:top="2098" w:right="1474" w:bottom="1984" w:left="1587" w:header="851" w:footer="1587" w:gutter="0"/>
          <w:pgNumType w:fmt="numberInDash" w:start="1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4" w:type="default"/>
      <w:footerReference r:id="rId5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5VQQhIgIAADc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Y6+ItGhDxO7OpcepdBtu77V&#10;rSmP6NSZM1W85asGpayZD0/MgRsoH3wPjzgqaZDS9BIltXGf/vYe/TEyWClpwbWCaiwDJfKtxigj&#10;LQfBDcJ2EPRe3RuQd4w9sjyJ+OCCHMTKGfURS7CMOSomPQIzzZENgxrE+wCtN2KZuFguL/reumZX&#10;Xz+DmJaFtd5Y3o86ouftch+AdhpCxOwMFIYXFbAzjbHfpEj/X/Xkdd33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uVUEISICAAA3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5F07D7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BE35866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2023-12-28T15:42:00Z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