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关于江西靖安农村商业银行股份有限公司申请向特定对象发行股票的反馈意见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1.申请文件显示，公司已制定《公司章程》等内部管理制度。请申请人对照《非上市公众公司监督管理办法》《非上市公众公司监管指引第3号——章程必备条款》等规定，逐条检查现行《公司章程》是否符合规范要求，是否有效执行。请申请人律师发表明确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申请文件显示，2024年-2026年3月申请人收入、净利润持续下降，其中2026年3月净利润为-3,233.17万元，申请人未说明原因；2026年3月资产利润率、资本利润率不再满足监管指标的要求。请申请人：补充说明报告期内收入、净利润不断下滑的原因，2026年3月出现亏损的原因；补充说明相关指标否符合主管部门的监管标准，是否存在被监管处罚的风险；上述业绩下滑以及部分指标未符合监管标准是否对公司业务经营（如对经营范围或业务开展等）产生影响，继而影响公司未来的持续经营能力，请会计师核查并发表明确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3.申请材料显示，申请人已明确一名意向投资者，尚未确定最终发行对象。公司为本次发行作了资产评估。请申请人：（1）补充说明本次发行对象确认的最新进展情况，发行对象是否已实际确定，公司是否签订附生效条件的股票认购协议。如是，请披露发行对象的具体情况、认购资金来源等。（2）补充披露公司每股净资产情况。请申请人律师核查并发表明确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4.申请材料显示，对本次定向发行，申请人股东会授权董事会确定发行价格。请申请人：补充披露股东会审议通过的本次定向发行相关议案是否包含发行价格，对照《公司法》《非上市公众公司监督管理办法》有关规定，说明本次发行有关发行价格的确定安排是否符合规范要求，以及对应整改安排。请申请人律师核查并发表明确意见。</w:t>
      </w:r>
    </w:p>
    <w:p>
      <w:pPr>
        <w:pStyle w:val="4"/>
        <w:numPr>
          <w:ilvl w:val="0"/>
          <w:numId w:val="0"/>
        </w:numPr>
        <w:rPr>
          <w:rFonts w:hint="eastAsia"/>
          <w:highlight w:val="none"/>
          <w:lang w:val="en-US" w:eastAsia="zh-CN"/>
        </w:rPr>
      </w:pPr>
    </w:p>
    <w:sectPr>
      <w:footerReference r:id="rId3" w:type="default"/>
      <w:pgSz w:w="11906" w:h="16838"/>
      <w:pgMar w:top="2098" w:right="1474" w:bottom="1984" w:left="1587"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书宋简体">
    <w:altName w:val="方正书宋_GBK"/>
    <w:panose1 w:val="02010601030101010101"/>
    <w:charset w:val="00"/>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UAAAACACHTuJAa4X5+zECAABhBAAADgAAAAAAAAABACAA&#10;AAA1AQAAZHJzL2Uyb0RvYy54bWxQSwECFAAUAAAACACHTuJAs0lY7tAAAAAFAQAADwAAAAAAAAAB&#10;ACAAAAA4AAAAZHJzL2Rvd25yZXYueG1sUEsBAhQACgAAAAAAh07iQAAAAAAAAAAAAAAAAAQAAAAA&#10;AAAAAAAQAAAAFgAAAGRycy9QSwUGAAAAAAYABgBZAQAA2A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1"/>
  <w:bordersDoNotSurroundFooter w:val="1"/>
  <w:trackRevisions w:val="1"/>
  <w:documentProtection w:enforcement="0"/>
  <w:defaultTabStop w:val="420"/>
  <w:hyphenationZone w:val="36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CF8ECE"/>
    <w:rsid w:val="1BF9A086"/>
    <w:rsid w:val="2EFB4FEC"/>
    <w:rsid w:val="3B9A3898"/>
    <w:rsid w:val="3D3F47EA"/>
    <w:rsid w:val="3EECABC5"/>
    <w:rsid w:val="3F6F36E9"/>
    <w:rsid w:val="3F7FCDC4"/>
    <w:rsid w:val="5FD54C73"/>
    <w:rsid w:val="68730943"/>
    <w:rsid w:val="6DBFA2E1"/>
    <w:rsid w:val="6DCED451"/>
    <w:rsid w:val="73FFA6CB"/>
    <w:rsid w:val="777EE001"/>
    <w:rsid w:val="79BFD183"/>
    <w:rsid w:val="7CFF1A8E"/>
    <w:rsid w:val="7DF73F42"/>
    <w:rsid w:val="7F532B67"/>
    <w:rsid w:val="7FFEDD31"/>
    <w:rsid w:val="963C269E"/>
    <w:rsid w:val="BEF7AC50"/>
    <w:rsid w:val="BFBF33A9"/>
    <w:rsid w:val="CDEF0111"/>
    <w:rsid w:val="DAF85AF5"/>
    <w:rsid w:val="DD120026"/>
    <w:rsid w:val="DFFB8EE4"/>
    <w:rsid w:val="E6FFD1CE"/>
    <w:rsid w:val="EEE7A723"/>
    <w:rsid w:val="F6BE2855"/>
    <w:rsid w:val="F7670511"/>
    <w:rsid w:val="F7FE4310"/>
    <w:rsid w:val="F7FFEEAC"/>
    <w:rsid w:val="FBFFB9E1"/>
    <w:rsid w:val="FDDB433C"/>
    <w:rsid w:val="FF5F759A"/>
    <w:rsid w:val="FF7B13A1"/>
    <w:rsid w:val="FF99F70B"/>
    <w:rsid w:val="FFEDD87C"/>
    <w:rsid w:val="FFEF2C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next w:val="1"/>
    <w:qFormat/>
    <w:uiPriority w:val="0"/>
    <w:pPr>
      <w:keepNext/>
      <w:keepLines/>
      <w:widowControl w:val="0"/>
      <w:spacing w:before="120" w:beforeLines="0" w:beforeAutospacing="0" w:after="120" w:afterLines="0" w:afterAutospacing="0" w:line="240" w:lineRule="auto"/>
      <w:ind w:firstLine="0" w:firstLineChars="0"/>
      <w:jc w:val="center"/>
      <w:outlineLvl w:val="0"/>
    </w:pPr>
    <w:rPr>
      <w:rFonts w:ascii="宋体" w:hAnsi="宋体" w:eastAsia="宋体" w:cs="Times New Roman"/>
      <w:b/>
      <w:kern w:val="44"/>
      <w:sz w:val="36"/>
      <w:szCs w:val="28"/>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ind w:left="111"/>
    </w:pPr>
    <w:rPr>
      <w:rFonts w:ascii="宋体" w:hAnsi="宋体"/>
      <w:sz w:val="23"/>
      <w:szCs w:val="23"/>
    </w:rPr>
  </w:style>
  <w:style w:type="paragraph" w:styleId="4">
    <w:name w:val="Balloon Text"/>
    <w:basedOn w:val="1"/>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2023-12-30T16:26:00Z</dcterms:created>
  <dc:creator>user</dc:creator>
  <cp:lastModifiedBy>闫璐</cp:lastModifiedBy>
  <cp:lastPrinted>2025-08-18T03:13:00Z</cp:lastPrinted>
  <dcterms:modified xsi:type="dcterms:W3CDTF">2026-09-16T10:17:36Z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2052-11.8.2.11764</vt:lpwstr>
  </property>
  <property fmtid="{D5CDD505-2E9C-101B-9397-08002B2CF9AE}" pid="3" name="ICV">
    <vt:lpwstr>C43DFA8E5F9EA9ABB1EC9A68799C2ED8</vt:lpwstr>
  </property>
</Properties>
</file>