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highlight w:val="none"/>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highlight w:val="none"/>
        </w:rPr>
      </w:pPr>
      <w:r>
        <w:rPr>
          <w:rFonts w:hint="eastAsia" w:ascii="方正小标宋简体" w:hAnsi="方正小标宋简体" w:eastAsia="方正小标宋简体" w:cs="方正小标宋简体"/>
          <w:sz w:val="44"/>
          <w:szCs w:val="44"/>
          <w:highlight w:val="none"/>
        </w:rPr>
        <w:t>关于江西万载农村商业银行股份有限公司申请向特定对象发行股票的反馈意见</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Times New Roman" w:hAnsi="Times New Roman" w:eastAsia="仿宋_GB2312" w:cs="Times New Roman"/>
          <w:sz w:val="32"/>
          <w:szCs w:val="32"/>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cs="Times New Roman"/>
          <w:sz w:val="32"/>
          <w:szCs w:val="32"/>
          <w:highlight w:val="none"/>
          <w:lang w:val="en-US" w:eastAsia="zh-CN"/>
        </w:rPr>
      </w:pPr>
      <w:r>
        <w:rPr>
          <w:rFonts w:hint="eastAsia" w:ascii="Times New Roman" w:hAnsi="Times New Roman" w:eastAsia="仿宋_GB2312" w:cs="Times New Roman"/>
          <w:sz w:val="32"/>
          <w:szCs w:val="32"/>
          <w:highlight w:val="none"/>
          <w:lang w:val="en-US" w:eastAsia="zh-CN"/>
        </w:rPr>
        <w:t>1.申请材料显示，申请人无控股股东、实控人。请申请人：说明是否曾存在日常经营活动中出现重大分歧难以解决、严重影响公司治理机制有效运行的情形，无控股股东及实际控制人是否对公司经营造成不利影响；主要股东意见不一致情形下的解决机制及有效性，申请人保持经营稳定性和公司治理有效性的具体安排。请申请人对无控股股东、实际控制人可能产生的风险进行充分风险提示和重大事项提示。请申请人律师核查上述事项并发表明确意见。</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cs="Times New Roman"/>
          <w:sz w:val="32"/>
          <w:szCs w:val="32"/>
          <w:highlight w:val="none"/>
          <w:lang w:val="en-US" w:eastAsia="zh-CN"/>
        </w:rPr>
      </w:pPr>
      <w:r>
        <w:rPr>
          <w:rFonts w:hint="eastAsia" w:ascii="Times New Roman" w:hAnsi="Times New Roman" w:eastAsia="仿宋_GB2312" w:cs="Times New Roman"/>
          <w:sz w:val="32"/>
          <w:szCs w:val="32"/>
          <w:highlight w:val="none"/>
          <w:lang w:val="en-US" w:eastAsia="zh-CN"/>
        </w:rPr>
        <w:t>2.申请文件显示，公司已制定《公司章程》等内部管理制度。请申请人对照《非上市公众公司监督管理办法》《非上市公众公司监管指引第3号——章程必备条款》等规定，逐条检查现行《公司章程》是否符合规范要求，是否有效执行。请申请人律师发表明确意见。</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highlight w:val="none"/>
          <w:lang w:val="en-US" w:eastAsia="zh-CN"/>
        </w:rPr>
      </w:pPr>
      <w:r>
        <w:rPr>
          <w:rFonts w:hint="eastAsia" w:ascii="Times New Roman" w:hAnsi="Times New Roman" w:eastAsia="仿宋_GB2312" w:cs="Times New Roman"/>
          <w:sz w:val="32"/>
          <w:szCs w:val="32"/>
          <w:highlight w:val="none"/>
          <w:lang w:val="en-US" w:eastAsia="zh-CN"/>
        </w:rPr>
        <w:t>3.申请材料显示，申请人已明确意向投资者，尚未确定最终发行对象。请申请人：补充说明本次发行对象确认的最新进展情况，发行对象是否已实际确定，公司是否签订附生效条件的股票认购协议。如是，请披露发行对象的具体情况、认购资金来源等。请申请人律师核查并发表明确意见。</w:t>
      </w:r>
      <w:bookmarkStart w:id="0" w:name="_GoBack"/>
      <w:bookmarkEnd w:id="0"/>
    </w:p>
    <w:p>
      <w:pPr>
        <w:pStyle w:val="4"/>
        <w:numPr>
          <w:ilvl w:val="0"/>
          <w:numId w:val="0"/>
        </w:numPr>
        <w:rPr>
          <w:rFonts w:hint="eastAsia"/>
          <w:highlight w:val="none"/>
          <w:lang w:val="en-US" w:eastAsia="zh-CN"/>
        </w:rPr>
      </w:pPr>
    </w:p>
    <w:sectPr>
      <w:footerReference r:id="rId3" w:type="default"/>
      <w:pgSz w:w="11906" w:h="16838"/>
      <w:pgMar w:top="2098" w:right="1474" w:bottom="1984" w:left="1587" w:header="851" w:footer="992" w:gutter="0"/>
      <w:pgNumType w:fmt="decimal"/>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Wingdings 3"/>
    <w:panose1 w:val="05050102010706020507"/>
    <w:charset w:val="02"/>
    <w:family w:val="roman"/>
    <w:pitch w:val="default"/>
    <w:sig w:usb0="00000000" w:usb1="00000000" w:usb2="00000000" w:usb3="00000000" w:csb0="80000000" w:csb1="00000000"/>
  </w:font>
  <w:font w:name="Calibri">
    <w:altName w:val="微软雅黑"/>
    <w:panose1 w:val="020F0502020204030204"/>
    <w:charset w:val="00"/>
    <w:family w:val="swiss"/>
    <w:pitch w:val="default"/>
    <w:sig w:usb0="00000000" w:usb1="00000000" w:usb2="00000001" w:usb3="00000000" w:csb0="0000019F" w:csb1="00000000"/>
  </w:font>
  <w:font w:name="微软雅黑">
    <w:panose1 w:val="020B0503020204020204"/>
    <w:charset w:val="86"/>
    <w:family w:val="auto"/>
    <w:pitch w:val="default"/>
    <w:sig w:usb0="80000287" w:usb1="280F3C52" w:usb2="00000016" w:usb3="00000000" w:csb0="0004001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Microsoft YaHei">
    <w:panose1 w:val="020B0503020204020204"/>
    <w:charset w:val="86"/>
    <w:family w:val="auto"/>
    <w:pitch w:val="default"/>
    <w:sig w:usb0="80000287" w:usb1="280F3C52" w:usb2="00000016" w:usb3="00000000" w:csb0="0004001F" w:csb1="00000000"/>
  </w:font>
  <w:font w:name="Tahoma">
    <w:altName w:val="DejaVu Sans"/>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rhfn7MQIAAGEEAAAOAAAAZHJz&#10;L2Uyb0RvYy54bWytVM2O0zAQviPxDpbvNGkRqypquipbFSFV7EoFcXYdp4nkP9luk/IA8AacuHDn&#10;ufocfM5PFy0c9sDFGXvG38z3zTiL21ZJchLO10bndDpJKRGam6LWh5x++rh5NafEB6YLJo0WOT0L&#10;T2+XL18sGpuJmamMLIQjANE+a2xOqxBsliSeV0IxPzFWaDhL4xQL2LpDUjjWAF3JZJamN0ljXGGd&#10;4cJ7nK57Jx0Q3XMATVnWXKwNPyqhQ4/qhGQBlHxVW0+XXbVlKXi4L0svApE5BdPQrUgCex/XZLlg&#10;2cExW9V8KIE9p4QnnBSrNZJeodYsMHJ09V9QqubOeFOGCTcq6Yl0ioDFNH2iza5iVnRcILW3V9H9&#10;/4PlH04PjtQFJoESzRQafvn+7fLj1+XnVzKN8jTWZ4jaWcSF9q1pY+hw7nEYWbelU/ELPgR+iHu+&#10;iivaQHi8NJ/N5ylcHL5xA5zk8bp1PrwTRpFo5NShe52o7LT1oQ8dQ2I2bTa1lDhnmdSkyenN6zdp&#10;d+HqAbjUyBFJ9MVGK7T7dmCwN8UZxJzpJ8NbvqmRfMt8eGAOo4CC8VjCPZZSGiQxg0VJZdyXf53H&#10;eHQIXkoajFZONV4SJfK9RucAGEbDjcZ+NPRR3RnMKrqBWjoTF1yQo1k6oz7jBa1iDriY5siU0zCa&#10;d6Efb7xALlarLuhoXX2o+guYO8vCVu8sj2miet6ujgFidhpHgXpVBt0weV2XhlcSR/vPfRf1+GdY&#10;/gZ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BQAAAAIAIdO4kCKFGY80QAAAJQBAAALAAAAAAAA&#10;AAEAIAAAALYDAABfcmVscy8ucmVsc1BLAQIUAAoAAAAAAIdO4kAAAAAAAAAAAAAAAAAGAAAAAAAA&#10;AAAAEAAAAJIDAABfcmVscy9QSwECFAAUAAAACACHTuJAa4X5+zECAABhBAAADgAAAAAAAAABACAA&#10;AAA1AQAAZHJzL2Uyb0RvYy54bWxQSwECFAAUAAAACACHTuJAs0lY7tAAAAAFAQAADwAAAAAAAAAB&#10;ACAAAAA4AAAAZHJzL2Rvd25yZXYueG1sUEsBAhQACgAAAAAAh07iQAAAAAAAAAAAAAAAAAQAAAAA&#10;AAAAAAAQAAAAFgAAAGRycy9QSwUGAAAAAAYABgBZAQAA2AU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1"/>
  <w:bordersDoNotSurroundFooter w:val="1"/>
  <w:documentProtection w:enforcement="0"/>
  <w:defaultTabStop w:val="420"/>
  <w:hyphenationZone w:val="360"/>
  <w:drawingGridVerticalSpacing w:val="156"/>
  <w:displayHorizontalDrawingGridEvery w:val="1"/>
  <w:displayVerticalDrawingGridEvery w:val="1"/>
  <w:characterSpacingControl w:val="compressPunctuation"/>
  <w:compat>
    <w:spaceForUL/>
    <w:balanceSingleByteDoubleByteWidth/>
    <w:doNotLeaveBackslashAlone/>
    <w:ulTrailSpace/>
    <w:doNotExpandShiftReturn/>
    <w:adjustLineHeightInTable/>
    <w:useFELayout/>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6CF8ECE"/>
    <w:rsid w:val="1BF9A086"/>
    <w:rsid w:val="2EFB4FEC"/>
    <w:rsid w:val="3B9A3898"/>
    <w:rsid w:val="3EECABC5"/>
    <w:rsid w:val="3F7FCDC4"/>
    <w:rsid w:val="5FD54C73"/>
    <w:rsid w:val="68730943"/>
    <w:rsid w:val="6DBFA2E1"/>
    <w:rsid w:val="73FFA6CB"/>
    <w:rsid w:val="777EE001"/>
    <w:rsid w:val="79BFD183"/>
    <w:rsid w:val="7CFF1A8E"/>
    <w:rsid w:val="7DF73F42"/>
    <w:rsid w:val="7F532B67"/>
    <w:rsid w:val="7FFEDD31"/>
    <w:rsid w:val="963C269E"/>
    <w:rsid w:val="BEF7AC50"/>
    <w:rsid w:val="BFBF33A9"/>
    <w:rsid w:val="CDEF0111"/>
    <w:rsid w:val="DFFB8EE4"/>
    <w:rsid w:val="E6FFD1CE"/>
    <w:rsid w:val="EEE7A723"/>
    <w:rsid w:val="F6BE2855"/>
    <w:rsid w:val="F7670511"/>
    <w:rsid w:val="F7FE4310"/>
    <w:rsid w:val="F7FFEEAC"/>
    <w:rsid w:val="FBFFB9E1"/>
    <w:rsid w:val="FDDB433C"/>
    <w:rsid w:val="FF5F759A"/>
    <w:rsid w:val="FF7B13A1"/>
    <w:rsid w:val="FFEDD87C"/>
    <w:rsid w:val="FFEF2CF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next w:val="1"/>
    <w:qFormat/>
    <w:uiPriority w:val="0"/>
    <w:pPr>
      <w:keepNext/>
      <w:keepLines/>
      <w:widowControl w:val="0"/>
      <w:spacing w:before="120" w:beforeLines="0" w:beforeAutospacing="0" w:after="120" w:afterLines="0" w:afterAutospacing="0" w:line="240" w:lineRule="auto"/>
      <w:ind w:firstLine="0" w:firstLineChars="0"/>
      <w:jc w:val="center"/>
      <w:outlineLvl w:val="0"/>
    </w:pPr>
    <w:rPr>
      <w:rFonts w:ascii="宋体" w:hAnsi="宋体" w:eastAsia="宋体" w:cs="Times New Roman"/>
      <w:b/>
      <w:kern w:val="44"/>
      <w:sz w:val="36"/>
      <w:szCs w:val="28"/>
      <w:lang w:val="en-US" w:eastAsia="zh-CN"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3">
    <w:name w:val="Body Text"/>
    <w:basedOn w:val="1"/>
    <w:next w:val="4"/>
    <w:qFormat/>
    <w:uiPriority w:val="0"/>
    <w:pPr>
      <w:ind w:left="111"/>
    </w:pPr>
    <w:rPr>
      <w:rFonts w:ascii="宋体" w:hAnsi="宋体"/>
      <w:sz w:val="23"/>
      <w:szCs w:val="23"/>
    </w:rPr>
  </w:style>
  <w:style w:type="paragraph" w:styleId="4">
    <w:name w:val="Balloon Text"/>
    <w:basedOn w:val="1"/>
    <w:qFormat/>
    <w:uiPriority w:val="0"/>
    <w:rPr>
      <w:sz w:val="18"/>
      <w:szCs w:val="18"/>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451</TotalTime>
  <ScaleCrop>false</ScaleCrop>
  <LinksUpToDate>false</LinksUpToDate>
  <CharactersWithSpaces>0</CharactersWithSpaces>
  <Application>WPS Office_11.8.2.11764_F1E327BC-269C-435d-A152-05C5408002CA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2023-12-28T16:26:00Z</dcterms:created>
  <dc:creator>user</dc:creator>
  <cp:lastModifiedBy>杨善安</cp:lastModifiedBy>
  <cp:lastPrinted>2025-08-16T03:13:00Z</cp:lastPrinted>
  <dcterms:modified xsi:type="dcterms:W3CDTF">2026-09-08T14:21:01Z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2052-11.8.2.11764</vt:lpwstr>
  </property>
  <property fmtid="{D5CDD505-2E9C-101B-9397-08002B2CF9AE}" pid="3" name="ICV">
    <vt:lpwstr>C43DFA8E5F9EA9ABB1EC9A68799C2ED8</vt:lpwstr>
  </property>
</Properties>
</file>